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color w:val="000000"/>
        </w:rPr>
      </w:pPr>
      <w:r w:rsidDel="00000000" w:rsidR="00000000" w:rsidRPr="00000000">
        <w:rPr>
          <w:color w:val="000000"/>
          <w:rtl w:val="0"/>
        </w:rPr>
        <w:t xml:space="preserve">Theology Tutor Job Description and Person Specification</w:t>
      </w:r>
    </w:p>
    <w:p w:rsidR="00000000" w:rsidDel="00000000" w:rsidP="00000000" w:rsidRDefault="00000000" w:rsidRPr="00000000" w14:paraId="00000002">
      <w:pPr>
        <w:spacing w:after="0" w:lineRule="auto"/>
        <w:rPr>
          <w:b w:val="1"/>
          <w:bCs w:val="1"/>
          <w:sz w:val="24"/>
          <w:szCs w:val="24"/>
        </w:rPr>
      </w:pPr>
      <w:r w:rsidDel="00000000" w:rsidR="00000000" w:rsidRPr="00000000">
        <w:rPr>
          <w:rtl w:val="0"/>
        </w:rPr>
      </w:r>
    </w:p>
    <w:p w:rsidR="00000000" w:rsidDel="00000000" w:rsidP="00000000" w:rsidRDefault="00000000" w:rsidRPr="00000000" w14:paraId="00000003">
      <w:pPr>
        <w:spacing w:after="0" w:lineRule="auto"/>
        <w:rPr>
          <w:b w:val="1"/>
          <w:bCs w:val="1"/>
          <w:sz w:val="24"/>
          <w:szCs w:val="24"/>
        </w:rPr>
      </w:pPr>
      <w:r w:rsidDel="00000000" w:rsidR="00000000" w:rsidRPr="00000000">
        <w:rPr>
          <w:rtl w:val="0"/>
        </w:rPr>
      </w:r>
    </w:p>
    <w:p w:rsidR="00000000" w:rsidDel="00000000" w:rsidP="00000000" w:rsidRDefault="00000000" w:rsidRPr="00000000" w14:paraId="00000004">
      <w:pPr>
        <w:spacing w:after="0" w:lineRule="auto"/>
        <w:rPr>
          <w:b w:val="1"/>
          <w:bCs w:val="1"/>
          <w:sz w:val="24"/>
          <w:szCs w:val="24"/>
        </w:rPr>
      </w:pPr>
      <w:r w:rsidDel="00000000" w:rsidR="00000000" w:rsidRPr="00000000">
        <w:rPr>
          <w:b w:val="1"/>
          <w:bCs w:val="1"/>
          <w:sz w:val="24"/>
          <w:szCs w:val="24"/>
          <w:rtl w:val="0"/>
        </w:rPr>
        <w:t xml:space="preserve">Introduction </w:t>
      </w:r>
    </w:p>
    <w:p w:rsidR="00000000" w:rsidDel="00000000" w:rsidP="00000000" w:rsidRDefault="00000000" w:rsidRPr="00000000" w14:paraId="00000005">
      <w:pPr>
        <w:rPr>
          <w:sz w:val="24"/>
          <w:szCs w:val="24"/>
        </w:rPr>
      </w:pPr>
      <w:r w:rsidDel="00000000" w:rsidR="00000000" w:rsidRPr="00000000">
        <w:rPr>
          <w:sz w:val="24"/>
          <w:szCs w:val="24"/>
          <w:rtl w:val="0"/>
        </w:rPr>
        <w:t xml:space="preserve">St Augustine’s College of Theology provides ministerial formation for ordained and licensed lay ministers and is validated by the Church of England's Ministry Team. </w:t>
      </w:r>
    </w:p>
    <w:p w:rsidR="00000000" w:rsidDel="00000000" w:rsidP="00000000" w:rsidRDefault="00000000" w:rsidRPr="00000000" w14:paraId="00000006">
      <w:pPr>
        <w:rPr>
          <w:sz w:val="24"/>
          <w:szCs w:val="24"/>
        </w:rPr>
      </w:pPr>
      <w:r w:rsidDel="00000000" w:rsidR="00000000" w:rsidRPr="00000000">
        <w:rPr>
          <w:sz w:val="24"/>
          <w:szCs w:val="24"/>
          <w:rtl w:val="0"/>
        </w:rPr>
        <w:t xml:space="preserve">The college also offers Certificate, Diploma, BA(Hons), GDip, PGDip and MA courses to students interested in the study of theology and to ordained clergy and licensed lay ministers pursuing their in-service professional development. </w:t>
      </w:r>
    </w:p>
    <w:p w:rsidR="00000000" w:rsidDel="00000000" w:rsidP="00000000" w:rsidRDefault="00000000" w:rsidRPr="00000000" w14:paraId="00000007">
      <w:pPr>
        <w:rPr>
          <w:sz w:val="24"/>
          <w:szCs w:val="24"/>
        </w:rPr>
      </w:pPr>
      <w:r w:rsidDel="00000000" w:rsidR="00000000" w:rsidRPr="00000000">
        <w:rPr>
          <w:sz w:val="24"/>
          <w:szCs w:val="24"/>
          <w:rtl w:val="0"/>
        </w:rPr>
        <w:t xml:space="preserve">Durham University accredits all St Augustine’s courses as part of the Church of England’s Common Awards. St Augustine’s serves the Anglican Dioceses of Canterbury, Chichester, Rochester, Southwark, London, Chelmsford, and Guildford. The college holds classes in Southwark, at Trinity House, and at West Malling, Kent, on the site of Malling Abbey, where St Augustine’s has its main offices and library. </w:t>
      </w:r>
    </w:p>
    <w:p w:rsidR="00000000" w:rsidDel="00000000" w:rsidP="00000000" w:rsidRDefault="00000000" w:rsidRPr="00000000" w14:paraId="00000008">
      <w:pPr>
        <w:rPr>
          <w:sz w:val="24"/>
          <w:szCs w:val="24"/>
        </w:rPr>
      </w:pPr>
      <w:r w:rsidDel="00000000" w:rsidR="00000000" w:rsidRPr="00000000">
        <w:rPr>
          <w:sz w:val="24"/>
          <w:szCs w:val="24"/>
          <w:rtl w:val="0"/>
        </w:rPr>
        <w:t xml:space="preserve">We are looking to appoint a new</w:t>
      </w:r>
      <w:r w:rsidDel="00000000" w:rsidR="00000000" w:rsidRPr="00000000">
        <w:rPr>
          <w:b w:val="1"/>
          <w:bCs w:val="1"/>
          <w:sz w:val="24"/>
          <w:szCs w:val="24"/>
          <w:rtl w:val="0"/>
        </w:rPr>
        <w:t xml:space="preserve"> Theology Tutor</w:t>
      </w:r>
      <w:r w:rsidDel="00000000" w:rsidR="00000000" w:rsidRPr="00000000">
        <w:rPr>
          <w:sz w:val="24"/>
          <w:szCs w:val="24"/>
          <w:rtl w:val="0"/>
        </w:rPr>
        <w:t xml:space="preserve"> who will play an important role in supporting the college's ongoing work while also helping to explore and support new and exciting opportunities.</w:t>
      </w:r>
    </w:p>
    <w:p w:rsidR="00000000" w:rsidDel="00000000" w:rsidP="00000000" w:rsidRDefault="00000000" w:rsidRPr="00000000" w14:paraId="00000009">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Responsibilities </w:t>
      </w:r>
    </w:p>
    <w:p w:rsidR="00000000" w:rsidDel="00000000" w:rsidP="00000000" w:rsidRDefault="00000000" w:rsidRPr="00000000" w14:paraId="0000000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Teaching, Curriculum, Research </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Teaching in one or more areas of theology as currently delivered by </w:t>
      </w:r>
      <w:r w:rsidDel="00000000" w:rsidR="00000000" w:rsidRPr="00000000">
        <w:rPr>
          <w:sz w:val="24"/>
          <w:szCs w:val="24"/>
          <w:rtl w:val="0"/>
        </w:rPr>
        <w:t xml:space="preserve">the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college.</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Overseeing Graduate and Post-graduate programmes and supporting curriculum development, including exploring new opportunities and courses.</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Active in theological research and/or Christian education through publication, conference papers, and/or public speaking.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Involvement with academic administration.</w:t>
      </w:r>
    </w:p>
    <w:p w:rsidR="00000000" w:rsidDel="00000000" w:rsidP="00000000" w:rsidRDefault="00000000" w:rsidRPr="00000000" w14:paraId="0000000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General </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Participation in marking, supervising, and other academic responsibilities as required; </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Tutorial responsibilities;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Participation in college worship and residential events;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Participation in staff meetings and collegial life of staff; </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Other duties as required by the Principal. </w:t>
      </w:r>
    </w:p>
    <w:p w:rsidR="00000000" w:rsidDel="00000000" w:rsidP="00000000" w:rsidRDefault="00000000" w:rsidRPr="00000000" w14:paraId="00000015">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Details of Employment  </w:t>
      </w:r>
    </w:p>
    <w:p w:rsidR="00000000" w:rsidDel="00000000" w:rsidP="00000000" w:rsidRDefault="00000000" w:rsidRPr="00000000" w14:paraId="0000001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Salary follows the Church of England's ‘Lichfield Scale for the Staff of Theological Colleges and Courses’ and includes a housing allowance.</w:t>
      </w:r>
    </w:p>
    <w:p w:rsidR="00000000" w:rsidDel="00000000" w:rsidP="00000000" w:rsidRDefault="00000000" w:rsidRPr="00000000" w14:paraId="0000001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subscribe to the standard pension scheme for stipendiary clergy in the Church of England and will make comparable provision for lay appointments. All legitimate travelling and expenses of office are fully reimbursed. </w:t>
      </w:r>
    </w:p>
    <w:p w:rsidR="00000000" w:rsidDel="00000000" w:rsidP="00000000" w:rsidRDefault="00000000" w:rsidRPr="00000000" w14:paraId="0000001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annual leave entitlement is 28 days (FTE), which tutors usually take during academic holidays.  </w:t>
      </w:r>
    </w:p>
    <w:p w:rsidR="00000000" w:rsidDel="00000000" w:rsidP="00000000" w:rsidRDefault="00000000" w:rsidRPr="00000000" w14:paraId="0000001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appointment is subject to three months’ notice on either side. We would expect to conduct a formal review of the role after twelve months and thereafter annual performance reviews within our staff appraisal scheme. </w:t>
      </w:r>
    </w:p>
    <w:p w:rsidR="00000000" w:rsidDel="00000000" w:rsidP="00000000" w:rsidRDefault="00000000" w:rsidRPr="00000000" w14:paraId="0000001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 Augustine’s is an equal opportunities employer and encourages applications from anyone with suitable experience and qualifications.  </w:t>
      </w:r>
    </w:p>
    <w:p w:rsidR="00000000" w:rsidDel="00000000" w:rsidP="00000000" w:rsidRDefault="00000000" w:rsidRPr="00000000" w14:paraId="0000001B">
      <w:pPr>
        <w:rPr>
          <w:b w:val="1"/>
          <w:bCs w:val="1"/>
          <w:sz w:val="24"/>
          <w:szCs w:val="24"/>
        </w:rPr>
      </w:pPr>
      <w:r w:rsidDel="00000000" w:rsidR="00000000" w:rsidRPr="00000000">
        <w:rPr>
          <w:rtl w:val="0"/>
        </w:rPr>
      </w:r>
    </w:p>
    <w:p w:rsidR="00000000" w:rsidDel="00000000" w:rsidP="00000000" w:rsidRDefault="00000000" w:rsidRPr="00000000" w14:paraId="0000001C">
      <w:pP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Person Specification </w:t>
      </w:r>
    </w:p>
    <w:p w:rsidR="00000000" w:rsidDel="00000000" w:rsidP="00000000" w:rsidRDefault="00000000" w:rsidRPr="00000000" w14:paraId="0000001D">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Personal Qualities </w:t>
      </w:r>
    </w:p>
    <w:p w:rsidR="00000000" w:rsidDel="00000000" w:rsidP="00000000" w:rsidRDefault="00000000" w:rsidRPr="00000000" w14:paraId="0000001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Essential: </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Experience of teaching at Postgraduate level</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Enthusiastic about training people for ordained and lay ministry. </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Able to serve as a personal, spiritual, and professional model for students. </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Able to contribute to the flourishing of a small staff team that places a high value on collaboration.</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Imaginative in making the best use of available resources.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0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Desirable: </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Interested in the professional development of colleagues. </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Capable of inspiring and teaching colleagues. </w:t>
      </w:r>
    </w:p>
    <w:p w:rsidR="00000000" w:rsidDel="00000000" w:rsidP="00000000" w:rsidRDefault="00000000" w:rsidRPr="00000000" w14:paraId="00000028">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Education </w:t>
      </w:r>
    </w:p>
    <w:p w:rsidR="00000000" w:rsidDel="00000000" w:rsidP="00000000" w:rsidRDefault="00000000" w:rsidRPr="00000000" w14:paraId="0000002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Essential: </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PhD in Theology </w:t>
      </w:r>
    </w:p>
    <w:p w:rsidR="00000000" w:rsidDel="00000000" w:rsidP="00000000" w:rsidRDefault="00000000" w:rsidRPr="00000000" w14:paraId="0000002B">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Professional Experience: Teaching </w:t>
      </w:r>
    </w:p>
    <w:p w:rsidR="00000000" w:rsidDel="00000000" w:rsidP="00000000" w:rsidRDefault="00000000" w:rsidRPr="00000000" w14:paraId="0000002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Essential: </w:t>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Experience teaching in congregational, parochial, diocesan, ministerial training, and/or academic contexts, preferably up to and including MA level.</w:t>
      </w:r>
    </w:p>
    <w:p w:rsidR="00000000" w:rsidDel="00000000" w:rsidP="00000000" w:rsidRDefault="00000000" w:rsidRPr="00000000" w14:paraId="0000002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Desirable: </w:t>
      </w:r>
    </w:p>
    <w:p w:rsidR="00000000" w:rsidDel="00000000" w:rsidP="00000000" w:rsidRDefault="00000000" w:rsidRPr="00000000" w14:paraId="0000002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Teaching experience within theological education of those training for church ministry.</w:t>
      </w:r>
    </w:p>
    <w:p w:rsidR="00000000" w:rsidDel="00000000" w:rsidP="00000000" w:rsidRDefault="00000000" w:rsidRPr="00000000" w14:paraId="00000030">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Professional Experience: Pastoral</w:t>
      </w:r>
    </w:p>
    <w:p w:rsidR="00000000" w:rsidDel="00000000" w:rsidP="00000000" w:rsidRDefault="00000000" w:rsidRPr="00000000" w14:paraId="0000003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Essential: </w:t>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Experience of providing pastoral support. </w:t>
      </w:r>
    </w:p>
    <w:p w:rsidR="00000000" w:rsidDel="00000000" w:rsidP="00000000" w:rsidRDefault="00000000" w:rsidRPr="00000000" w14:paraId="0000003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Desirable: </w:t>
      </w:r>
    </w:p>
    <w:p w:rsidR="00000000" w:rsidDel="00000000" w:rsidP="00000000" w:rsidRDefault="00000000" w:rsidRPr="00000000" w14:paraId="000000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Experience of ministry in a parish setting, either in an ordained or equivalent lay capacity.</w:t>
      </w:r>
    </w:p>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Experience of providing pastoral support to those studying theology and either training for or exploring ministry. </w:t>
      </w:r>
    </w:p>
    <w:p w:rsidR="00000000" w:rsidDel="00000000" w:rsidP="00000000" w:rsidRDefault="00000000" w:rsidRPr="00000000" w14:paraId="00000036">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Areas of Competence </w:t>
      </w:r>
    </w:p>
    <w:p w:rsidR="00000000" w:rsidDel="00000000" w:rsidP="00000000" w:rsidRDefault="00000000" w:rsidRPr="00000000" w14:paraId="0000003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Essential: </w:t>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Capable of fostering spiritual maturity, self-awareness, and the integration of spirituality and ministry.  </w:t>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Experienced in providing appropriate pastoral support. </w:t>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Skilled at working with groups and teams, both in spiritual formation and in ministerial or missional initiatives.  </w:t>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Able to administer and develop educational programmes.  </w:t>
      </w:r>
    </w:p>
    <w:p w:rsidR="00000000" w:rsidDel="00000000" w:rsidP="00000000" w:rsidRDefault="00000000" w:rsidRPr="00000000" w14:paraId="0000003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Able to work with colleagues to develop relationships with stakeholders and external partners.</w:t>
      </w:r>
    </w:p>
    <w:p w:rsidR="00000000" w:rsidDel="00000000" w:rsidP="00000000" w:rsidRDefault="00000000" w:rsidRPr="00000000" w14:paraId="0000003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Desirable: </w:t>
      </w:r>
    </w:p>
    <w:p w:rsidR="00000000" w:rsidDel="00000000" w:rsidP="00000000" w:rsidRDefault="00000000" w:rsidRPr="00000000" w14:paraId="000000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Able to contribute </w:t>
      </w:r>
      <w:r w:rsidDel="00000000" w:rsidR="00000000" w:rsidRPr="00000000">
        <w:rPr>
          <w:sz w:val="24"/>
          <w:szCs w:val="24"/>
          <w:rtl w:val="0"/>
        </w:rPr>
        <w:t xml:space="preserve">to the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understanding and flourishing of diversity within the college. </w:t>
      </w:r>
    </w:p>
    <w:p w:rsidR="00000000" w:rsidDel="00000000" w:rsidP="00000000" w:rsidRDefault="00000000" w:rsidRPr="00000000" w14:paraId="0000003F">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Research and Publication </w:t>
      </w:r>
    </w:p>
    <w:p w:rsidR="00000000" w:rsidDel="00000000" w:rsidP="00000000" w:rsidRDefault="00000000" w:rsidRPr="00000000" w14:paraId="0000004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Essential: </w:t>
      </w:r>
    </w:p>
    <w:p w:rsidR="00000000" w:rsidDel="00000000" w:rsidP="00000000" w:rsidRDefault="00000000" w:rsidRPr="00000000" w14:paraId="000000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Committed to professional development </w:t>
      </w:r>
    </w:p>
    <w:p w:rsidR="00000000" w:rsidDel="00000000" w:rsidP="00000000" w:rsidRDefault="00000000" w:rsidRPr="00000000" w14:paraId="0000004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Willing to contribute to theological research and/or education through writing or other educational media</w:t>
      </w:r>
      <w:r w:rsidDel="00000000" w:rsidR="00000000" w:rsidRPr="00000000">
        <w:rPr>
          <w:sz w:val="24"/>
          <w:szCs w:val="24"/>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e.g. podcast, video. </w:t>
      </w:r>
    </w:p>
    <w:p w:rsidR="00000000" w:rsidDel="00000000" w:rsidP="00000000" w:rsidRDefault="00000000" w:rsidRPr="00000000" w14:paraId="0000004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Desirable: </w:t>
      </w:r>
    </w:p>
    <w:p w:rsidR="00000000" w:rsidDel="00000000" w:rsidP="00000000" w:rsidRDefault="00000000" w:rsidRPr="00000000" w14:paraId="0000004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Published work in a theological discipline. </w:t>
      </w:r>
    </w:p>
    <w:p w:rsidR="00000000" w:rsidDel="00000000" w:rsidP="00000000" w:rsidRDefault="00000000" w:rsidRPr="00000000" w14:paraId="00000045">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Other </w:t>
      </w:r>
    </w:p>
    <w:p w:rsidR="00000000" w:rsidDel="00000000" w:rsidP="00000000" w:rsidRDefault="00000000" w:rsidRPr="00000000" w14:paraId="0000004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Essential: </w:t>
      </w:r>
    </w:p>
    <w:p w:rsidR="00000000" w:rsidDel="00000000" w:rsidP="00000000" w:rsidRDefault="00000000" w:rsidRPr="00000000" w14:paraId="0000004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Enjoys and appreciates the diversity of Anglican faith and practice. </w:t>
      </w:r>
    </w:p>
    <w:p w:rsidR="00000000" w:rsidDel="00000000" w:rsidP="00000000" w:rsidRDefault="00000000" w:rsidRPr="00000000" w14:paraId="0000004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Agreement with the college’s statement on diversity and racism (see below). </w:t>
      </w:r>
    </w:p>
    <w:p w:rsidR="00000000" w:rsidDel="00000000" w:rsidP="00000000" w:rsidRDefault="00000000" w:rsidRPr="00000000" w14:paraId="0000004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Willingness to support the college’s efforts to respond to the climate and environmental crisis.</w:t>
      </w:r>
    </w:p>
    <w:p w:rsidR="00000000" w:rsidDel="00000000" w:rsidP="00000000" w:rsidRDefault="00000000" w:rsidRPr="00000000" w14:paraId="0000004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B">
      <w:pPr>
        <w:rPr>
          <w:rFonts w:ascii="Calibri" w:cs="Calibri" w:eastAsia="Calibri" w:hAnsi="Calibri"/>
          <w:sz w:val="24"/>
          <w:szCs w:val="24"/>
        </w:rPr>
      </w:pPr>
      <w:r w:rsidDel="00000000" w:rsidR="00000000" w:rsidRPr="00000000">
        <w:rPr>
          <w:rFonts w:ascii="Calibri" w:cs="Calibri" w:eastAsia="Calibri" w:hAnsi="Calibri"/>
          <w:sz w:val="24"/>
          <w:szCs w:val="24"/>
          <w:rtl w:val="0"/>
        </w:rPr>
        <w:br w:type="textWrapping"/>
      </w:r>
      <w:r w:rsidDel="00000000" w:rsidR="00000000" w:rsidRPr="00000000">
        <w:rPr>
          <w:rFonts w:ascii="Calibri" w:cs="Calibri" w:eastAsia="Calibri" w:hAnsi="Calibri"/>
          <w:b w:val="1"/>
          <w:bCs w:val="1"/>
          <w:sz w:val="24"/>
          <w:szCs w:val="24"/>
          <w:rtl w:val="0"/>
        </w:rPr>
        <w:t xml:space="preserve">Diversity, Racism, and our Life in Christ: A Statement of Commitment</w:t>
      </w: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rFonts w:ascii="Calibri" w:cs="Calibri" w:eastAsia="Calibri" w:hAnsi="Calibri"/>
          <w:sz w:val="24"/>
          <w:szCs w:val="24"/>
          <w:rtl w:val="0"/>
        </w:rPr>
        <w:t xml:space="preserve">The trustees, staff, and students of St Augustine's College of Theology affirm their commitment to the gospel of reconciliation in Jesus Christ</w:t>
      </w:r>
      <w:r w:rsidDel="00000000" w:rsidR="00000000" w:rsidRPr="00000000">
        <w:rPr>
          <w:sz w:val="24"/>
          <w:szCs w:val="24"/>
          <w:rtl w:val="0"/>
        </w:rPr>
        <w:t xml:space="preserve">. </w:t>
      </w:r>
    </w:p>
    <w:p w:rsidR="00000000" w:rsidDel="00000000" w:rsidP="00000000" w:rsidRDefault="00000000" w:rsidRPr="00000000" w14:paraId="0000004D">
      <w:pPr>
        <w:rPr>
          <w:rFonts w:ascii="Calibri" w:cs="Calibri" w:eastAsia="Calibri" w:hAnsi="Calibri"/>
          <w:sz w:val="24"/>
          <w:szCs w:val="24"/>
        </w:rPr>
      </w:pPr>
      <w:r w:rsidDel="00000000" w:rsidR="00000000" w:rsidRPr="00000000">
        <w:rPr>
          <w:sz w:val="24"/>
          <w:szCs w:val="24"/>
          <w:rtl w:val="0"/>
        </w:rPr>
        <w:t xml:space="preserve">W</w:t>
      </w:r>
      <w:r w:rsidDel="00000000" w:rsidR="00000000" w:rsidRPr="00000000">
        <w:rPr>
          <w:rFonts w:ascii="Calibri" w:cs="Calibri" w:eastAsia="Calibri" w:hAnsi="Calibri"/>
          <w:sz w:val="24"/>
          <w:szCs w:val="24"/>
          <w:rtl w:val="0"/>
        </w:rPr>
        <w:t xml:space="preserve">e take as the measure of our faithfulness Paul’s words, “there is neither Jew nor Gentile, neither slave nor free, nor is there male and female, for you are all one in Christ Jesus.” Since we have failed to live up to this calling, we repent of our hard-heartedness and of the prejudices and fear that perpetuate racism and discrimination against our brothers and sisters, made in God’s image. </w:t>
      </w:r>
    </w:p>
    <w:p w:rsidR="00000000" w:rsidDel="00000000" w:rsidP="00000000" w:rsidRDefault="00000000" w:rsidRPr="00000000" w14:paraId="0000004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dedicate ourselves to fostering a community of formation and learning, free from the blindness and bias of privilege, in which all may thrive and participate fully in the calling of God.</w:t>
      </w:r>
    </w:p>
    <w:p w:rsidR="00000000" w:rsidDel="00000000" w:rsidP="00000000" w:rsidRDefault="00000000" w:rsidRPr="00000000" w14:paraId="0000004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acknowledge and take to heart the deep hurt and suffering caused to our neighbours in the Church and in our nation by the collective and individual sin of racism. As trustees, staff and students, we shall listen to the witness of this suffering, learn what we must do to live and work in the unity of Christ, act with and encourage those who are seeking racial justice, pray for those who live under the burdens of racism, and, with God’s help, strive to become</w:t>
      </w:r>
      <w:r w:rsidDel="00000000" w:rsidR="00000000" w:rsidRPr="00000000">
        <w:rPr>
          <w:sz w:val="24"/>
          <w:szCs w:val="24"/>
          <w:rtl w:val="0"/>
        </w:rPr>
        <w:t xml:space="preserve"> </w:t>
      </w:r>
      <w:r w:rsidDel="00000000" w:rsidR="00000000" w:rsidRPr="00000000">
        <w:rPr>
          <w:rFonts w:ascii="Calibri" w:cs="Calibri" w:eastAsia="Calibri" w:hAnsi="Calibri"/>
          <w:sz w:val="24"/>
          <w:szCs w:val="24"/>
          <w:rtl w:val="0"/>
        </w:rPr>
        <w:t xml:space="preserve">a community of reconciliation that dares hold out Christ’s hope in the world.</w:t>
      </w:r>
    </w:p>
    <w:p w:rsidR="00000000" w:rsidDel="00000000" w:rsidP="00000000" w:rsidRDefault="00000000" w:rsidRPr="00000000" w14:paraId="00000050">
      <w:pPr>
        <w:rPr>
          <w:rFonts w:ascii="Calibri" w:cs="Calibri" w:eastAsia="Calibri" w:hAnsi="Calibri"/>
          <w:sz w:val="24"/>
          <w:szCs w:val="24"/>
        </w:rPr>
      </w:pP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0"/>
      <w:numFmt w:val="bullet"/>
      <w:lvlText w:val="•"/>
      <w:lvlJc w:val="left"/>
      <w:pPr>
        <w:ind w:left="108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108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0"/>
      <w:numFmt w:val="bullet"/>
      <w:lvlText w:val="•"/>
      <w:lvlJc w:val="left"/>
      <w:pPr>
        <w:ind w:left="108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0"/>
      <w:numFmt w:val="bullet"/>
      <w:lvlText w:val="•"/>
      <w:lvlJc w:val="left"/>
      <w:pPr>
        <w:ind w:left="108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0"/>
      <w:numFmt w:val="bullet"/>
      <w:lvlText w:val="•"/>
      <w:lvlJc w:val="left"/>
      <w:pPr>
        <w:ind w:left="108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GHuTndVhfdCul64FT6jV/6ieA==">CgMxLjA4AHIhMW91LWJnejU4NFM5dm9sdV93VGtna0pCZzBmcHYwQXRq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2026-07-22T10:46:00Z</dcterms:created>
  <dc:creator>python-docx</dc:creator>
</cp:coreProperties>
</file>